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202" w:rsidRPr="00E95164" w:rsidRDefault="00B07927">
      <w:pPr>
        <w:rPr>
          <w:rFonts w:ascii="Arial" w:hAnsi="Arial" w:cs="Arial"/>
        </w:rPr>
      </w:pPr>
      <w:r w:rsidRPr="00E95164">
        <w:rPr>
          <w:rFonts w:ascii="Arial" w:hAnsi="Arial" w:cs="Arial"/>
        </w:rPr>
        <w:t>15.09.2017</w:t>
      </w:r>
    </w:p>
    <w:p w:rsidR="00B07927" w:rsidRPr="00E95164" w:rsidRDefault="00B07927">
      <w:pPr>
        <w:rPr>
          <w:rFonts w:ascii="Arial" w:hAnsi="Arial" w:cs="Arial"/>
          <w:lang w:val="tt-RU"/>
        </w:rPr>
      </w:pPr>
      <w:r w:rsidRPr="00E95164">
        <w:rPr>
          <w:rFonts w:ascii="Arial" w:hAnsi="Arial" w:cs="Arial"/>
          <w:lang w:val="tt-RU"/>
        </w:rPr>
        <w:t>15 сентябр</w:t>
      </w:r>
      <w:proofErr w:type="spellStart"/>
      <w:r w:rsidRPr="00E95164">
        <w:rPr>
          <w:rFonts w:ascii="Arial" w:hAnsi="Arial" w:cs="Arial"/>
        </w:rPr>
        <w:t>ь</w:t>
      </w:r>
      <w:proofErr w:type="spellEnd"/>
      <w:r w:rsidRPr="00E95164">
        <w:rPr>
          <w:rFonts w:ascii="Arial" w:hAnsi="Arial" w:cs="Arial"/>
          <w:lang w:val="tt-RU"/>
        </w:rPr>
        <w:t>-“</w:t>
      </w:r>
      <w:proofErr w:type="spellStart"/>
      <w:r w:rsidRPr="00E95164">
        <w:rPr>
          <w:rFonts w:ascii="Arial" w:hAnsi="Arial" w:cs="Arial"/>
        </w:rPr>
        <w:t>Варислартуган</w:t>
      </w:r>
      <w:proofErr w:type="spellEnd"/>
      <w:r w:rsidRPr="00E95164">
        <w:rPr>
          <w:rFonts w:ascii="Arial" w:hAnsi="Arial" w:cs="Arial"/>
        </w:rPr>
        <w:t xml:space="preserve"> к</w:t>
      </w:r>
      <w:r w:rsidRPr="00E95164">
        <w:rPr>
          <w:rFonts w:ascii="Arial" w:hAnsi="Arial" w:cs="Arial"/>
          <w:lang w:val="tt-RU"/>
        </w:rPr>
        <w:t>өн”</w:t>
      </w:r>
    </w:p>
    <w:p w:rsidR="00B07927" w:rsidRPr="00E95164" w:rsidRDefault="00B07927">
      <w:pPr>
        <w:rPr>
          <w:rFonts w:ascii="Arial" w:hAnsi="Arial" w:cs="Arial"/>
          <w:lang w:val="tt-RU"/>
        </w:rPr>
      </w:pPr>
      <w:r w:rsidRPr="00E95164">
        <w:rPr>
          <w:rFonts w:ascii="Arial" w:hAnsi="Arial" w:cs="Arial"/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100965</wp:posOffset>
            </wp:positionH>
            <wp:positionV relativeFrom="paragraph">
              <wp:posOffset>709295</wp:posOffset>
            </wp:positionV>
            <wp:extent cx="2061210" cy="1158875"/>
            <wp:effectExtent l="0" t="0" r="0" b="3175"/>
            <wp:wrapTight wrapText="bothSides">
              <wp:wrapPolygon edited="0">
                <wp:start x="0" y="0"/>
                <wp:lineTo x="0" y="21304"/>
                <wp:lineTo x="21360" y="21304"/>
                <wp:lineTo x="21360" y="0"/>
                <wp:lineTo x="0" y="0"/>
              </wp:wrapPolygon>
            </wp:wrapTight>
            <wp:docPr id="1" name="Рисунок 1" descr="C:\Users\Комп\Desktop\2017-2018 фото\Новая папка\20170915_1317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esktop\2017-2018 фото\Новая папка\20170915_1317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210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95164">
        <w:rPr>
          <w:rFonts w:ascii="Arial" w:hAnsi="Arial" w:cs="Arial"/>
          <w:lang w:val="tt-RU"/>
        </w:rPr>
        <w:t>5 сыйныф укучыларын варислыкка кабул итү тантаналы шартларда үтте.Педагог оештыручы Л.Фәйзуллина балаларга галстуклар бәйләде,өлкән буынга лаеклы алмашчылар булып үсүләрен теләде.</w:t>
      </w:r>
      <w:bookmarkStart w:id="0" w:name="_GoBack"/>
      <w:bookmarkEnd w:id="0"/>
    </w:p>
    <w:sectPr w:rsidR="00B07927" w:rsidRPr="00E95164" w:rsidSect="00071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36D1"/>
    <w:rsid w:val="00071297"/>
    <w:rsid w:val="00293202"/>
    <w:rsid w:val="00B07927"/>
    <w:rsid w:val="00E95164"/>
    <w:rsid w:val="00F036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2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7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79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7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79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Учитель</cp:lastModifiedBy>
  <cp:revision>5</cp:revision>
  <dcterms:created xsi:type="dcterms:W3CDTF">2017-09-15T10:52:00Z</dcterms:created>
  <dcterms:modified xsi:type="dcterms:W3CDTF">2017-09-16T04:47:00Z</dcterms:modified>
</cp:coreProperties>
</file>